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84" w:rsidRDefault="009E731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173355</wp:posOffset>
                </wp:positionV>
                <wp:extent cx="6489700" cy="755650"/>
                <wp:effectExtent l="9525" t="6350" r="635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039" w:rsidRDefault="00A755B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Funktionsgerechte Anwendung und Nutzung der sportspielspezifischen Spielfähigkeit (bezogen auf Regelwerk, Technik,  Individual-, Gruppen- und ggf.Mannschaftstaktik) im Sinne der Spielidee</w:t>
                            </w:r>
                            <w:r w:rsidR="009044A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im Volleyball</w:t>
                            </w:r>
                          </w:p>
                          <w:p w:rsidR="009A2039" w:rsidRDefault="009A203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583A" w:rsidRPr="00C2583A" w:rsidRDefault="00C2583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1.8pt;margin-top:13.65pt;width:511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">
                <v:textbox>
                  <w:txbxContent>
                    <w:p w:rsidR="009A2039" w:rsidRDefault="00A755B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Funktionsgerechte Anwendung und Nutzung der sportspielspezifischen Spielfähigkeit (bezogen auf Regelwerk, Technik,  Individual-, Gruppen- und ggf.Mannschaftstaktik) im Sinne der Spielidee</w:t>
                      </w:r>
                      <w:r w:rsidR="009044AA">
                        <w:rPr>
                          <w:b/>
                          <w:sz w:val="24"/>
                          <w:szCs w:val="24"/>
                        </w:rPr>
                        <w:t xml:space="preserve"> im Volleyball</w:t>
                      </w:r>
                    </w:p>
                    <w:p w:rsidR="009A2039" w:rsidRDefault="009A203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583A" w:rsidRPr="00C2583A" w:rsidRDefault="00C2583A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-290195</wp:posOffset>
                </wp:positionV>
                <wp:extent cx="8229600" cy="342900"/>
                <wp:effectExtent l="9525" t="9525" r="9525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039" w:rsidRPr="009A2039" w:rsidRDefault="00A755B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BF/SB  7 Volleyball</w:t>
                            </w:r>
                            <w:r w:rsidR="005864F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2039" w:rsidRPr="009A203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Fakultative Prüfung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6.3pt;margin-top:-22.85pt;width:9in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KEKgIAAFc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">
                <v:textbox>
                  <w:txbxContent>
                    <w:p w:rsidR="009A2039" w:rsidRPr="009A2039" w:rsidRDefault="00A755B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BF/SB  7 Volleyball</w:t>
                      </w:r>
                      <w:r w:rsidR="005864F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A2039" w:rsidRPr="009A2039">
                        <w:rPr>
                          <w:b/>
                          <w:sz w:val="28"/>
                          <w:szCs w:val="28"/>
                        </w:rPr>
                        <w:t xml:space="preserve"> Fakultative Prüfung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141605</wp:posOffset>
                </wp:positionV>
                <wp:extent cx="1358900" cy="730250"/>
                <wp:effectExtent l="6350" t="12700" r="635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83A" w:rsidRPr="00C2583A" w:rsidRDefault="00C258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2583A">
                              <w:rPr>
                                <w:b/>
                                <w:sz w:val="28"/>
                                <w:szCs w:val="28"/>
                              </w:rPr>
                              <w:t>Anforderung</w:t>
                            </w:r>
                            <w:r w:rsidR="00D90596">
                              <w:rPr>
                                <w:b/>
                                <w:sz w:val="28"/>
                                <w:szCs w:val="28"/>
                              </w:rPr>
                              <w:t>/ Aufgabe</w:t>
                            </w:r>
                            <w:r w:rsidRPr="00C2583A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.3pt;margin-top:11.15pt;width:107pt;height:5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">
                <v:textbox>
                  <w:txbxContent>
                    <w:p w:rsidR="00C2583A" w:rsidRPr="00C2583A" w:rsidRDefault="00C2583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2583A">
                        <w:rPr>
                          <w:b/>
                          <w:sz w:val="28"/>
                          <w:szCs w:val="28"/>
                        </w:rPr>
                        <w:t>Anforderung</w:t>
                      </w:r>
                      <w:r w:rsidR="00D90596">
                        <w:rPr>
                          <w:b/>
                          <w:sz w:val="28"/>
                          <w:szCs w:val="28"/>
                        </w:rPr>
                        <w:t>/ Aufgabe</w:t>
                      </w:r>
                      <w:r w:rsidRPr="00C2583A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2658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6584" w:rsidRDefault="00426584"/>
    <w:p w:rsidR="00426584" w:rsidRDefault="00426584"/>
    <w:p w:rsidR="00426584" w:rsidRDefault="00426584"/>
    <w:p w:rsidR="00426584" w:rsidRDefault="00426584"/>
    <w:p w:rsidR="00426584" w:rsidRDefault="009E731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170815</wp:posOffset>
                </wp:positionV>
                <wp:extent cx="9509125" cy="4610100"/>
                <wp:effectExtent l="6350" t="9525" r="9525" b="952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9125" cy="461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596" w:rsidRPr="00D90596" w:rsidRDefault="00D90596" w:rsidP="00D90596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9059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Kriterien gemäß ihrer Bedeutung für das Gelingen der Ausführung:</w:t>
                            </w:r>
                          </w:p>
                          <w:p w:rsidR="00D90596" w:rsidRDefault="00A755B4" w:rsidP="00A755B4">
                            <w:pPr>
                              <w:pStyle w:val="KeinLeerraum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755B4">
                              <w:rPr>
                                <w:b/>
                                <w:sz w:val="24"/>
                                <w:szCs w:val="24"/>
                              </w:rPr>
                              <w:t>Spiel 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(3)</w:t>
                            </w:r>
                            <w:r w:rsidRPr="00A755B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mit 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(3)</w:t>
                            </w:r>
                            <w:r w:rsidR="00634B0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Ziel: Spielfluss in der Spielform 2 (3) mit 2 (3)  herstellen</w:t>
                            </w:r>
                          </w:p>
                          <w:p w:rsidR="00216C80" w:rsidRPr="00216C80" w:rsidRDefault="00216C80" w:rsidP="00216C80">
                            <w:pPr>
                              <w:pStyle w:val="KeinLeerraum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</w:t>
                            </w:r>
                          </w:p>
                          <w:p w:rsidR="00216C80" w:rsidRPr="00A755B4" w:rsidRDefault="00216C80" w:rsidP="00216C80">
                            <w:pPr>
                              <w:pStyle w:val="KeinLeerraum"/>
                              <w:rPr>
                                <w:b/>
                              </w:rPr>
                            </w:pPr>
                            <w:r w:rsidRPr="00216C80">
                              <w:rPr>
                                <w:b/>
                              </w:rPr>
                              <w:t>Funktionale Anwendung der technisch-koordinativen volleyballspezifischen Fertigkeiten und Fähigkeiten</w:t>
                            </w:r>
                          </w:p>
                          <w:p w:rsidR="0017687F" w:rsidRDefault="00702357" w:rsidP="0070235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</w:pPr>
                            <w:r w:rsidRPr="00702357">
                              <w:t>Sichere Ballannahme im unteren wie oberen Zuspiel in unterschiedlichen Anforderungssituationen (bei prä</w:t>
                            </w:r>
                            <w:r w:rsidR="00634B04">
                              <w:t xml:space="preserve">zisem, weich-hartem Zuspiel ) </w:t>
                            </w:r>
                          </w:p>
                          <w:p w:rsidR="0017687F" w:rsidRDefault="00634B04" w:rsidP="0070235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Genaues Zuspiel des Stellers</w:t>
                            </w:r>
                          </w:p>
                          <w:p w:rsidR="00D90596" w:rsidRDefault="00702357" w:rsidP="0070235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</w:pPr>
                            <w:r w:rsidRPr="00702357">
                              <w:t>Sicherer zielgenauer Aufschlag</w:t>
                            </w:r>
                          </w:p>
                          <w:p w:rsidR="00216C80" w:rsidRDefault="00216C80" w:rsidP="00216C80">
                            <w:pPr>
                              <w:pStyle w:val="Listenabsatz"/>
                            </w:pPr>
                          </w:p>
                          <w:p w:rsidR="0017687F" w:rsidRPr="00216C80" w:rsidRDefault="00216C80" w:rsidP="0017687F">
                            <w:pPr>
                              <w:pStyle w:val="Listenabsatz"/>
                              <w:rPr>
                                <w:b/>
                              </w:rPr>
                            </w:pPr>
                            <w:r w:rsidRPr="00216C80">
                              <w:rPr>
                                <w:b/>
                              </w:rPr>
                              <w:t>Situations-gerechte Anwendung der  technisch</w:t>
                            </w:r>
                            <w:r w:rsidR="009044AA">
                              <w:rPr>
                                <w:b/>
                              </w:rPr>
                              <w:t>-</w:t>
                            </w:r>
                            <w:r w:rsidRPr="00216C80">
                              <w:rPr>
                                <w:b/>
                              </w:rPr>
                              <w:t>koordinativen volleyball-spezifischen  Fertigkeiten und Fähigkeiten</w:t>
                            </w:r>
                          </w:p>
                          <w:p w:rsidR="00216C80" w:rsidRDefault="00702357" w:rsidP="00216C8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Gewährleistung des </w:t>
                            </w:r>
                            <w:r w:rsidRPr="00702357">
                              <w:t>Spielflusses durch z.B.</w:t>
                            </w:r>
                            <w:r w:rsidR="00634B04">
                              <w:t xml:space="preserve"> s</w:t>
                            </w:r>
                            <w:r w:rsidRPr="00702357">
                              <w:t xml:space="preserve">ichere Ballannahme im unteren wie oberen Zuspiel in unterschiedlichen Anforderungssituationen </w:t>
                            </w:r>
                          </w:p>
                          <w:p w:rsidR="00216C80" w:rsidRDefault="00634B04" w:rsidP="0070235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</w:t>
                            </w:r>
                            <w:r w:rsidR="00702357" w:rsidRPr="00702357">
                              <w:t>icheres und variie</w:t>
                            </w:r>
                            <w:r w:rsidR="00216C80">
                              <w:t xml:space="preserve">rtes Zuspiel durch den Steller </w:t>
                            </w:r>
                          </w:p>
                          <w:p w:rsidR="00634B04" w:rsidRDefault="00634B04" w:rsidP="00216C8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</w:t>
                            </w:r>
                            <w:r w:rsidR="00702357" w:rsidRPr="00702357">
                              <w:t>räzises Zuspie</w:t>
                            </w:r>
                            <w:r>
                              <w:t>l</w:t>
                            </w:r>
                          </w:p>
                          <w:p w:rsidR="00216C80" w:rsidRDefault="00216C80" w:rsidP="00216C80">
                            <w:pPr>
                              <w:pStyle w:val="Listenabsatz"/>
                            </w:pPr>
                          </w:p>
                          <w:p w:rsidR="00216C80" w:rsidRPr="00216C80" w:rsidRDefault="00216C80" w:rsidP="00216C80">
                            <w:pPr>
                              <w:pStyle w:val="Listenabsatz"/>
                              <w:rPr>
                                <w:b/>
                              </w:rPr>
                            </w:pPr>
                            <w:r w:rsidRPr="00216C80">
                              <w:rPr>
                                <w:b/>
                              </w:rPr>
                              <w:t>Situations-gerechte  Anwendung  individualtaktisch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Pr="00216C80">
                              <w:rPr>
                                <w:b/>
                              </w:rPr>
                              <w:t>kognitiver  Entscheidungen  in Annahme und Zuspiel</w:t>
                            </w:r>
                          </w:p>
                          <w:p w:rsidR="00216C80" w:rsidRDefault="00634B04" w:rsidP="00216C8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Z.B. </w:t>
                            </w:r>
                            <w:r w:rsidRPr="00634B04">
                              <w:t>Stellungsspiel  mit Übersicht (Raum, Bewegung des Geräts und der Mitspieler in der Abwehr wie im Angriff</w:t>
                            </w:r>
                          </w:p>
                          <w:p w:rsidR="00216C80" w:rsidRDefault="00634B04" w:rsidP="0070235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</w:t>
                            </w:r>
                            <w:r w:rsidRPr="00634B04">
                              <w:t>ituationsabhängig varianten</w:t>
                            </w:r>
                            <w:r w:rsidR="00216C80">
                              <w:t xml:space="preserve">reicher Einsatz von Techniken </w:t>
                            </w:r>
                            <w:r w:rsidRPr="00634B04">
                              <w:t xml:space="preserve"> </w:t>
                            </w:r>
                          </w:p>
                          <w:p w:rsidR="00702357" w:rsidRDefault="00634B04" w:rsidP="0070235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</w:pPr>
                            <w:r w:rsidRPr="00634B04">
                              <w:t>Entscheidungsverhalten in Abhängigkeit von Spielsituation unter der Zielsetzung Spielfluss</w:t>
                            </w:r>
                          </w:p>
                          <w:p w:rsidR="00634B04" w:rsidRDefault="00634B04" w:rsidP="00634B04">
                            <w:pPr>
                              <w:pStyle w:val="Listenabsatz"/>
                            </w:pPr>
                          </w:p>
                          <w:p w:rsidR="00634B04" w:rsidRDefault="00634B04" w:rsidP="00634B04">
                            <w:pPr>
                              <w:pStyle w:val="Listenabsatz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.3pt;margin-top:13.45pt;width:748.75pt;height:3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">
                <v:textbox>
                  <w:txbxContent>
                    <w:p w:rsidR="00D90596" w:rsidRPr="00D90596" w:rsidRDefault="00D90596" w:rsidP="00D90596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90596">
                        <w:rPr>
                          <w:b/>
                          <w:sz w:val="24"/>
                          <w:szCs w:val="24"/>
                          <w:u w:val="single"/>
                        </w:rPr>
                        <w:t>Kriterien gemäß ihrer Bedeutung für das Gelingen der Ausführung:</w:t>
                      </w:r>
                    </w:p>
                    <w:p w:rsidR="00D90596" w:rsidRDefault="00A755B4" w:rsidP="00A755B4">
                      <w:pPr>
                        <w:pStyle w:val="KeinLeerraum"/>
                        <w:rPr>
                          <w:b/>
                          <w:sz w:val="24"/>
                          <w:szCs w:val="24"/>
                        </w:rPr>
                      </w:pPr>
                      <w:r w:rsidRPr="00A755B4">
                        <w:rPr>
                          <w:b/>
                          <w:sz w:val="24"/>
                          <w:szCs w:val="24"/>
                        </w:rPr>
                        <w:t>Spiel 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(3)</w:t>
                      </w:r>
                      <w:r w:rsidRPr="00A755B4">
                        <w:rPr>
                          <w:b/>
                          <w:sz w:val="24"/>
                          <w:szCs w:val="24"/>
                        </w:rPr>
                        <w:t xml:space="preserve"> mit 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(3)</w:t>
                      </w:r>
                      <w:r w:rsidR="00634B04">
                        <w:rPr>
                          <w:b/>
                          <w:sz w:val="24"/>
                          <w:szCs w:val="24"/>
                        </w:rPr>
                        <w:t xml:space="preserve"> – Ziel: Spielfluss in der Spielform 2 (3) mit 2 (3)  herstellen</w:t>
                      </w:r>
                    </w:p>
                    <w:p w:rsidR="00216C80" w:rsidRPr="00216C80" w:rsidRDefault="00216C80" w:rsidP="00216C80">
                      <w:pPr>
                        <w:pStyle w:val="KeinLeerraum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</w:t>
                      </w:r>
                    </w:p>
                    <w:p w:rsidR="00216C80" w:rsidRPr="00A755B4" w:rsidRDefault="00216C80" w:rsidP="00216C80">
                      <w:pPr>
                        <w:pStyle w:val="KeinLeerraum"/>
                        <w:rPr>
                          <w:b/>
                        </w:rPr>
                      </w:pPr>
                      <w:r w:rsidRPr="00216C80">
                        <w:rPr>
                          <w:b/>
                        </w:rPr>
                        <w:t>Funktionale Anwendung der technisch-koordinativen volleyballspezifischen Fertigkeiten und Fähigkeiten</w:t>
                      </w:r>
                    </w:p>
                    <w:p w:rsidR="0017687F" w:rsidRDefault="00702357" w:rsidP="00702357">
                      <w:pPr>
                        <w:pStyle w:val="Listenabsatz"/>
                        <w:numPr>
                          <w:ilvl w:val="0"/>
                          <w:numId w:val="2"/>
                        </w:numPr>
                      </w:pPr>
                      <w:r w:rsidRPr="00702357">
                        <w:t>Sichere Ballannahme im unteren wie oberen Zuspiel in unterschiedlichen Anforderungssituationen (bei prä</w:t>
                      </w:r>
                      <w:r w:rsidR="00634B04">
                        <w:t xml:space="preserve">zisem, weich-hartem Zuspiel ) </w:t>
                      </w:r>
                    </w:p>
                    <w:p w:rsidR="0017687F" w:rsidRDefault="00634B04" w:rsidP="00702357">
                      <w:pPr>
                        <w:pStyle w:val="Listenabsatz"/>
                        <w:numPr>
                          <w:ilvl w:val="0"/>
                          <w:numId w:val="2"/>
                        </w:numPr>
                      </w:pPr>
                      <w:r>
                        <w:t>Genaues Zuspiel des Stellers</w:t>
                      </w:r>
                    </w:p>
                    <w:p w:rsidR="00D90596" w:rsidRDefault="00702357" w:rsidP="00702357">
                      <w:pPr>
                        <w:pStyle w:val="Listenabsatz"/>
                        <w:numPr>
                          <w:ilvl w:val="0"/>
                          <w:numId w:val="2"/>
                        </w:numPr>
                      </w:pPr>
                      <w:r w:rsidRPr="00702357">
                        <w:t>Sicherer zielgenauer Aufschlag</w:t>
                      </w:r>
                    </w:p>
                    <w:p w:rsidR="00216C80" w:rsidRDefault="00216C80" w:rsidP="00216C80">
                      <w:pPr>
                        <w:pStyle w:val="Listenabsatz"/>
                      </w:pPr>
                    </w:p>
                    <w:p w:rsidR="0017687F" w:rsidRPr="00216C80" w:rsidRDefault="00216C80" w:rsidP="0017687F">
                      <w:pPr>
                        <w:pStyle w:val="Listenabsatz"/>
                        <w:rPr>
                          <w:b/>
                        </w:rPr>
                      </w:pPr>
                      <w:r w:rsidRPr="00216C80">
                        <w:rPr>
                          <w:b/>
                        </w:rPr>
                        <w:t>Situations-gerechte Anwendung der  technisch</w:t>
                      </w:r>
                      <w:r w:rsidR="009044AA">
                        <w:rPr>
                          <w:b/>
                        </w:rPr>
                        <w:t>-</w:t>
                      </w:r>
                      <w:r w:rsidRPr="00216C80">
                        <w:rPr>
                          <w:b/>
                        </w:rPr>
                        <w:t>koordinativen volleyball-spezifischen  Fertigkeiten und Fähigkeiten</w:t>
                      </w:r>
                    </w:p>
                    <w:p w:rsidR="00216C80" w:rsidRDefault="00702357" w:rsidP="00216C80">
                      <w:pPr>
                        <w:pStyle w:val="Listenabsatz"/>
                        <w:numPr>
                          <w:ilvl w:val="0"/>
                          <w:numId w:val="2"/>
                        </w:numPr>
                      </w:pPr>
                      <w:r>
                        <w:t xml:space="preserve">Gewährleistung des </w:t>
                      </w:r>
                      <w:r w:rsidRPr="00702357">
                        <w:t>Spielflusses durch z.B.</w:t>
                      </w:r>
                      <w:r w:rsidR="00634B04">
                        <w:t xml:space="preserve"> s</w:t>
                      </w:r>
                      <w:r w:rsidRPr="00702357">
                        <w:t xml:space="preserve">ichere Ballannahme im unteren wie oberen Zuspiel in unterschiedlichen Anforderungssituationen </w:t>
                      </w:r>
                    </w:p>
                    <w:p w:rsidR="00216C80" w:rsidRDefault="00634B04" w:rsidP="00702357">
                      <w:pPr>
                        <w:pStyle w:val="Listenabsatz"/>
                        <w:numPr>
                          <w:ilvl w:val="0"/>
                          <w:numId w:val="2"/>
                        </w:numPr>
                      </w:pPr>
                      <w:r>
                        <w:t>s</w:t>
                      </w:r>
                      <w:r w:rsidR="00702357" w:rsidRPr="00702357">
                        <w:t>icheres und variie</w:t>
                      </w:r>
                      <w:r w:rsidR="00216C80">
                        <w:t xml:space="preserve">rtes Zuspiel durch den Steller </w:t>
                      </w:r>
                    </w:p>
                    <w:p w:rsidR="00634B04" w:rsidRDefault="00634B04" w:rsidP="00216C80">
                      <w:pPr>
                        <w:pStyle w:val="Listenabsatz"/>
                        <w:numPr>
                          <w:ilvl w:val="0"/>
                          <w:numId w:val="2"/>
                        </w:numPr>
                      </w:pPr>
                      <w:r>
                        <w:t>p</w:t>
                      </w:r>
                      <w:r w:rsidR="00702357" w:rsidRPr="00702357">
                        <w:t>räzises Zuspie</w:t>
                      </w:r>
                      <w:r>
                        <w:t>l</w:t>
                      </w:r>
                    </w:p>
                    <w:p w:rsidR="00216C80" w:rsidRDefault="00216C80" w:rsidP="00216C80">
                      <w:pPr>
                        <w:pStyle w:val="Listenabsatz"/>
                      </w:pPr>
                    </w:p>
                    <w:p w:rsidR="00216C80" w:rsidRPr="00216C80" w:rsidRDefault="00216C80" w:rsidP="00216C80">
                      <w:pPr>
                        <w:pStyle w:val="Listenabsatz"/>
                        <w:rPr>
                          <w:b/>
                        </w:rPr>
                      </w:pPr>
                      <w:r w:rsidRPr="00216C80">
                        <w:rPr>
                          <w:b/>
                        </w:rPr>
                        <w:t>Situations-gerechte  Anwendung  individualtaktisch</w:t>
                      </w:r>
                      <w:r>
                        <w:rPr>
                          <w:b/>
                        </w:rPr>
                        <w:t>-</w:t>
                      </w:r>
                      <w:r w:rsidRPr="00216C80">
                        <w:rPr>
                          <w:b/>
                        </w:rPr>
                        <w:t>kognitiver  Entscheidungen  in Annahme und Zuspiel</w:t>
                      </w:r>
                    </w:p>
                    <w:p w:rsidR="00216C80" w:rsidRDefault="00634B04" w:rsidP="00216C80">
                      <w:pPr>
                        <w:pStyle w:val="Listenabsatz"/>
                        <w:numPr>
                          <w:ilvl w:val="0"/>
                          <w:numId w:val="2"/>
                        </w:numPr>
                      </w:pPr>
                      <w:r>
                        <w:t xml:space="preserve">Z.B. </w:t>
                      </w:r>
                      <w:r w:rsidRPr="00634B04">
                        <w:t>Stellungsspiel  mit Übersicht (Raum, Bewegung des Geräts und der Mitspieler in der Abwehr wie im Angriff</w:t>
                      </w:r>
                    </w:p>
                    <w:p w:rsidR="00216C80" w:rsidRDefault="00634B04" w:rsidP="00702357">
                      <w:pPr>
                        <w:pStyle w:val="Listenabsatz"/>
                        <w:numPr>
                          <w:ilvl w:val="0"/>
                          <w:numId w:val="2"/>
                        </w:numPr>
                      </w:pPr>
                      <w:r>
                        <w:t>s</w:t>
                      </w:r>
                      <w:r w:rsidRPr="00634B04">
                        <w:t>ituationsabhängig varianten</w:t>
                      </w:r>
                      <w:r w:rsidR="00216C80">
                        <w:t xml:space="preserve">reicher Einsatz von Techniken </w:t>
                      </w:r>
                      <w:r w:rsidRPr="00634B04">
                        <w:t xml:space="preserve"> </w:t>
                      </w:r>
                    </w:p>
                    <w:p w:rsidR="00702357" w:rsidRDefault="00634B04" w:rsidP="00702357">
                      <w:pPr>
                        <w:pStyle w:val="Listenabsatz"/>
                        <w:numPr>
                          <w:ilvl w:val="0"/>
                          <w:numId w:val="2"/>
                        </w:numPr>
                      </w:pPr>
                      <w:r w:rsidRPr="00634B04">
                        <w:t>Entscheidungsverhalten in Abhängigkeit von Spielsituation unter der Zielsetzung Spielfluss</w:t>
                      </w:r>
                    </w:p>
                    <w:p w:rsidR="00634B04" w:rsidRDefault="00634B04" w:rsidP="00634B04">
                      <w:pPr>
                        <w:pStyle w:val="Listenabsatz"/>
                      </w:pPr>
                    </w:p>
                    <w:p w:rsidR="00634B04" w:rsidRDefault="00634B04" w:rsidP="00634B04">
                      <w:pPr>
                        <w:pStyle w:val="Listenabsatz"/>
                      </w:pPr>
                    </w:p>
                  </w:txbxContent>
                </v:textbox>
              </v:shape>
            </w:pict>
          </mc:Fallback>
        </mc:AlternateContent>
      </w:r>
    </w:p>
    <w:p w:rsidR="00426584" w:rsidRDefault="00426584">
      <w:r>
        <w:t xml:space="preserve">  </w:t>
      </w:r>
    </w:p>
    <w:p w:rsidR="00426584" w:rsidRDefault="00426584"/>
    <w:p w:rsidR="00426584" w:rsidRDefault="00426584"/>
    <w:p w:rsidR="00426584" w:rsidRDefault="00426584"/>
    <w:p w:rsidR="00DC49FB" w:rsidRDefault="00DC49FB"/>
    <w:p w:rsidR="00973FDD" w:rsidRDefault="0042658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73FDD" w:rsidSect="00C2583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746C"/>
    <w:multiLevelType w:val="hybridMultilevel"/>
    <w:tmpl w:val="65EA2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A3D58"/>
    <w:multiLevelType w:val="hybridMultilevel"/>
    <w:tmpl w:val="3A80C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3A"/>
    <w:rsid w:val="000F382D"/>
    <w:rsid w:val="00113AFE"/>
    <w:rsid w:val="0017687F"/>
    <w:rsid w:val="002023CE"/>
    <w:rsid w:val="00216C80"/>
    <w:rsid w:val="00252D53"/>
    <w:rsid w:val="00285F24"/>
    <w:rsid w:val="002F3765"/>
    <w:rsid w:val="003B1281"/>
    <w:rsid w:val="003F0584"/>
    <w:rsid w:val="00410637"/>
    <w:rsid w:val="00426584"/>
    <w:rsid w:val="004F409A"/>
    <w:rsid w:val="005864F3"/>
    <w:rsid w:val="00603F51"/>
    <w:rsid w:val="00634B04"/>
    <w:rsid w:val="00702357"/>
    <w:rsid w:val="007B5375"/>
    <w:rsid w:val="009044AA"/>
    <w:rsid w:val="00973FDD"/>
    <w:rsid w:val="009A2039"/>
    <w:rsid w:val="009E731B"/>
    <w:rsid w:val="00A4126F"/>
    <w:rsid w:val="00A755B4"/>
    <w:rsid w:val="00A7768D"/>
    <w:rsid w:val="00AD4E87"/>
    <w:rsid w:val="00AD7CC6"/>
    <w:rsid w:val="00B755A7"/>
    <w:rsid w:val="00C2583A"/>
    <w:rsid w:val="00CA47C5"/>
    <w:rsid w:val="00D90596"/>
    <w:rsid w:val="00DC49FB"/>
    <w:rsid w:val="00E965AA"/>
    <w:rsid w:val="00F55D48"/>
    <w:rsid w:val="00F8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583A"/>
    <w:pPr>
      <w:ind w:left="720"/>
      <w:contextualSpacing/>
    </w:pPr>
  </w:style>
  <w:style w:type="paragraph" w:styleId="KeinLeerraum">
    <w:name w:val="No Spacing"/>
    <w:uiPriority w:val="1"/>
    <w:qFormat/>
    <w:rsid w:val="00C2583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6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583A"/>
    <w:pPr>
      <w:ind w:left="720"/>
      <w:contextualSpacing/>
    </w:pPr>
  </w:style>
  <w:style w:type="paragraph" w:styleId="KeinLeerraum">
    <w:name w:val="No Spacing"/>
    <w:uiPriority w:val="1"/>
    <w:qFormat/>
    <w:rsid w:val="00C2583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6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mhjan@outlook.de</dc:creator>
  <cp:lastModifiedBy>Christoph</cp:lastModifiedBy>
  <cp:revision>2</cp:revision>
  <cp:lastPrinted>2017-01-23T07:55:00Z</cp:lastPrinted>
  <dcterms:created xsi:type="dcterms:W3CDTF">2017-03-06T19:50:00Z</dcterms:created>
  <dcterms:modified xsi:type="dcterms:W3CDTF">2017-03-06T19:50:00Z</dcterms:modified>
</cp:coreProperties>
</file>